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BFF" w:rsidRDefault="002D1BFF" w:rsidP="002D1BFF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4575" cy="1514475"/>
            <wp:effectExtent l="19050" t="0" r="9525" b="0"/>
            <wp:docPr id="1" name="Immagine 1" descr="logo_nuovo_as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logo_nuovo_asp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UFFICIO ACQUISIZIONE BENI E SERVIZI</w:t>
      </w: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VIA MARIO NICOLETTA CENTRO DIREZIONALE “IL GRANAIO”</w:t>
      </w: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TEL. 0962-924991/924091 – Telefax 0962-924992</w:t>
      </w: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POSTA CERTIFICATA: ufficioabes@asp.crotone.it</w:t>
      </w:r>
    </w:p>
    <w:p w:rsidR="002D1BFF" w:rsidRDefault="002D1BFF" w:rsidP="002D1BFF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F5887" w:rsidRDefault="00CF5887"/>
    <w:p w:rsidR="00CD1DD9" w:rsidRDefault="00CD1DD9">
      <w:pPr>
        <w:rPr>
          <w:rFonts w:ascii="Verdana" w:hAnsi="Verdana"/>
          <w:b/>
          <w:sz w:val="24"/>
          <w:szCs w:val="24"/>
          <w:u w:val="single"/>
        </w:rPr>
      </w:pPr>
      <w:r>
        <w:rPr>
          <w:rFonts w:ascii="Verdana" w:hAnsi="Verdana"/>
          <w:b/>
          <w:sz w:val="24"/>
          <w:szCs w:val="24"/>
          <w:u w:val="single"/>
        </w:rPr>
        <w:t xml:space="preserve">RDO N. 2194066 ACQUISTO </w:t>
      </w:r>
      <w:proofErr w:type="spellStart"/>
      <w:r>
        <w:rPr>
          <w:rFonts w:ascii="Verdana" w:hAnsi="Verdana"/>
          <w:b/>
          <w:sz w:val="24"/>
          <w:szCs w:val="24"/>
          <w:u w:val="single"/>
        </w:rPr>
        <w:t>DI</w:t>
      </w:r>
      <w:proofErr w:type="spellEnd"/>
      <w:r>
        <w:rPr>
          <w:rFonts w:ascii="Verdana" w:hAnsi="Verdana"/>
          <w:b/>
          <w:sz w:val="24"/>
          <w:szCs w:val="24"/>
          <w:u w:val="single"/>
        </w:rPr>
        <w:t xml:space="preserve"> UN LETTO OPERATORIO E RELATIVI ACCESSORI PER LA SALA OPERATORIA </w:t>
      </w:r>
      <w:proofErr w:type="spellStart"/>
      <w:r>
        <w:rPr>
          <w:rFonts w:ascii="Verdana" w:hAnsi="Verdana"/>
          <w:b/>
          <w:sz w:val="24"/>
          <w:szCs w:val="24"/>
          <w:u w:val="single"/>
        </w:rPr>
        <w:t>DI</w:t>
      </w:r>
      <w:proofErr w:type="spellEnd"/>
      <w:r>
        <w:rPr>
          <w:rFonts w:ascii="Verdana" w:hAnsi="Verdana"/>
          <w:b/>
          <w:sz w:val="24"/>
          <w:szCs w:val="24"/>
          <w:u w:val="single"/>
        </w:rPr>
        <w:t xml:space="preserve"> ORTOPEDIA DEL BLOCCO OPERATORIO DEL PRESIDIO OSPEDALIERO </w:t>
      </w:r>
      <w:proofErr w:type="spellStart"/>
      <w:r>
        <w:rPr>
          <w:rFonts w:ascii="Verdana" w:hAnsi="Verdana"/>
          <w:b/>
          <w:sz w:val="24"/>
          <w:szCs w:val="24"/>
          <w:u w:val="single"/>
        </w:rPr>
        <w:t>DI</w:t>
      </w:r>
      <w:proofErr w:type="spellEnd"/>
      <w:r>
        <w:rPr>
          <w:rFonts w:ascii="Verdana" w:hAnsi="Verdana"/>
          <w:b/>
          <w:sz w:val="24"/>
          <w:szCs w:val="24"/>
          <w:u w:val="single"/>
        </w:rPr>
        <w:t xml:space="preserve"> CROTONE</w:t>
      </w:r>
    </w:p>
    <w:p w:rsidR="002D1BFF" w:rsidRPr="00CD1DD9" w:rsidRDefault="002D1BFF">
      <w:pPr>
        <w:rPr>
          <w:rFonts w:ascii="Verdana" w:hAnsi="Verdana"/>
          <w:b/>
          <w:sz w:val="24"/>
          <w:szCs w:val="24"/>
          <w:u w:val="single"/>
        </w:rPr>
      </w:pPr>
      <w:r w:rsidRPr="00CD1DD9">
        <w:rPr>
          <w:rFonts w:ascii="Verdana" w:hAnsi="Verdana"/>
          <w:b/>
          <w:sz w:val="24"/>
          <w:szCs w:val="24"/>
          <w:u w:val="single"/>
        </w:rPr>
        <w:t>A TUTTI GLI OPERATORI ECONOMICI INTERESSATI</w:t>
      </w:r>
    </w:p>
    <w:p w:rsidR="002D1BFF" w:rsidRDefault="002D1BFF" w:rsidP="002D1BF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SI FA PRESENTE CHE CON DETERMINA N. 0006 DEL 07.01.2019 QUESTA ASP HA INDETTO PROCEDURA NEGOZIATA GESTITA SUL MEPA DELLA CONSIP PER L’ACQUISTO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UN LETTO OPERATORIO PER LA UOC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ORTOPEDIA DEL PRESIDIO OSPEDALIERO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CROTONE ED è STATA CREATA LA RDO N.  2194066.</w:t>
      </w:r>
    </w:p>
    <w:p w:rsidR="002D1BFF" w:rsidRDefault="002D1BFF" w:rsidP="002D1BF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SUCCESSIVAMENTE PER MERO ERRORE MATERIALE, NELLA LETTERA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INVITO ABBIAMO PROCEDUTO NELLA GRIGLIA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VALUTAZIONE AD ELIMINARE </w:t>
      </w:r>
      <w:r w:rsidR="00CD1DD9">
        <w:rPr>
          <w:rFonts w:ascii="Verdana" w:hAnsi="Verdana"/>
          <w:b/>
          <w:sz w:val="24"/>
          <w:szCs w:val="24"/>
        </w:rPr>
        <w:t>IL CARRELLO TRASPORTATORE CHE NON ERA IN EFFETTI MENZIONATO NEL CAPITOLATO TECNICO.</w:t>
      </w:r>
    </w:p>
    <w:p w:rsidR="00CD1DD9" w:rsidRPr="002D1BFF" w:rsidRDefault="00CD1DD9" w:rsidP="002D1BFF">
      <w:pPr>
        <w:jc w:val="both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PER QUANTO SOPRA ABBIAMO IMMEDIATAMENTE REVOCATO LA RDO N. 2194066 E PREDISPOSTO NUOVA RDO N. 2201731 SUL MEPA, MANTENENDO STESSA DETERMINA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INDIZIONE TRATTANDOSI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UN ERRORE MATERIALE DELLA LETTERA </w:t>
      </w:r>
      <w:proofErr w:type="spellStart"/>
      <w:r>
        <w:rPr>
          <w:rFonts w:ascii="Verdana" w:hAnsi="Verdana"/>
          <w:b/>
          <w:sz w:val="24"/>
          <w:szCs w:val="24"/>
        </w:rPr>
        <w:t>DI</w:t>
      </w:r>
      <w:proofErr w:type="spellEnd"/>
      <w:r>
        <w:rPr>
          <w:rFonts w:ascii="Verdana" w:hAnsi="Verdana"/>
          <w:b/>
          <w:sz w:val="24"/>
          <w:szCs w:val="24"/>
        </w:rPr>
        <w:t xml:space="preserve"> INVITO</w:t>
      </w:r>
    </w:p>
    <w:sectPr w:rsidR="00CD1DD9" w:rsidRPr="002D1BFF" w:rsidSect="00CF58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2D1BFF"/>
    <w:rsid w:val="002D1BFF"/>
    <w:rsid w:val="008666B6"/>
    <w:rsid w:val="00CD1DD9"/>
    <w:rsid w:val="00CF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D1BFF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1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1BF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0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2</cp:revision>
  <dcterms:created xsi:type="dcterms:W3CDTF">2019-01-21T11:32:00Z</dcterms:created>
  <dcterms:modified xsi:type="dcterms:W3CDTF">2019-01-21T11:46:00Z</dcterms:modified>
</cp:coreProperties>
</file>